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spacing w:line="360" w:lineRule="auto"/>
        <w:jc w:val="left"/>
        <w:rPr>
          <w:rFonts w:hint="eastAsia" w:ascii="微软雅黑" w:hAnsi="微软雅黑" w:eastAsia="微软雅黑" w:cs="微软雅黑"/>
          <w:b w:val="0"/>
          <w:bCs w:val="0"/>
          <w:sz w:val="18"/>
          <w:szCs w:val="18"/>
          <w:shd w:val="clear" w:color="auto" w:fill="FFFFFF"/>
        </w:rPr>
      </w:pPr>
      <w:r>
        <w:rPr>
          <w:rFonts w:hint="eastAsia" w:ascii="微软雅黑" w:hAnsi="微软雅黑" w:eastAsia="微软雅黑" w:cs="微软雅黑"/>
          <w:b w:val="0"/>
          <w:bCs w:val="0"/>
          <w:sz w:val="18"/>
          <w:szCs w:val="18"/>
          <w:rtl w:val="0"/>
          <w:lang w:val="en-US"/>
        </w:rPr>
        <w:t>What</w:t>
      </w:r>
      <w:r>
        <w:rPr>
          <w:rFonts w:hint="eastAsia" w:ascii="微软雅黑" w:hAnsi="微软雅黑" w:eastAsia="微软雅黑" w:cs="微软雅黑"/>
          <w:b w:val="0"/>
          <w:bCs w:val="0"/>
          <w:sz w:val="18"/>
          <w:szCs w:val="18"/>
          <w:rtl w:val="0"/>
        </w:rPr>
        <w:t>’</w:t>
      </w:r>
      <w:r>
        <w:rPr>
          <w:rFonts w:hint="eastAsia" w:ascii="微软雅黑" w:hAnsi="微软雅黑" w:eastAsia="微软雅黑" w:cs="微软雅黑"/>
          <w:b w:val="0"/>
          <w:bCs w:val="0"/>
          <w:sz w:val="18"/>
          <w:szCs w:val="18"/>
          <w:rtl w:val="0"/>
          <w:lang w:val="da-DK"/>
        </w:rPr>
        <w:t xml:space="preserve">s CADR? </w:t>
      </w:r>
    </w:p>
    <w:p>
      <w:pPr>
        <w:pStyle w:val="8"/>
        <w:framePr w:w="0" w:hRule="auto" w:wrap="auto" w:vAnchor="margin" w:hAnchor="text" w:yAlign="inline"/>
        <w:bidi w:val="0"/>
        <w:spacing w:line="300" w:lineRule="atLeast"/>
        <w:ind w:left="0" w:right="0" w:firstLine="0"/>
        <w:jc w:val="left"/>
        <w:rPr>
          <w:rFonts w:hint="eastAsia" w:ascii="微软雅黑" w:hAnsi="微软雅黑" w:eastAsia="微软雅黑" w:cs="微软雅黑"/>
          <w:color w:val="8F8F8F"/>
          <w:sz w:val="18"/>
          <w:szCs w:val="18"/>
          <w:shd w:val="clear" w:color="auto" w:fill="FFFFFF"/>
          <w:rtl w:val="0"/>
        </w:rPr>
      </w:pPr>
    </w:p>
    <w:p>
      <w:pPr>
        <w:pStyle w:val="8"/>
        <w:framePr w:w="0" w:hRule="auto" w:wrap="auto" w:vAnchor="margin" w:hAnchor="text" w:yAlign="inline"/>
        <w:bidi w:val="0"/>
        <w:spacing w:line="416" w:lineRule="atLeast"/>
        <w:ind w:left="0" w:right="0" w:firstLine="0"/>
        <w:jc w:val="left"/>
        <w:rPr>
          <w:rFonts w:hint="eastAsia" w:ascii="微软雅黑" w:hAnsi="微软雅黑" w:eastAsia="微软雅黑" w:cs="微软雅黑"/>
          <w:color w:val="666666"/>
          <w:sz w:val="18"/>
          <w:szCs w:val="18"/>
          <w:shd w:val="clear" w:color="auto" w:fill="FFFFFF"/>
          <w:rtl w:val="0"/>
        </w:rPr>
      </w:pPr>
      <w:r>
        <w:rPr>
          <w:rFonts w:hint="eastAsia" w:ascii="微软雅黑" w:hAnsi="微软雅黑" w:eastAsia="微软雅黑" w:cs="微软雅黑"/>
          <w:color w:val="666666"/>
          <w:sz w:val="18"/>
          <w:szCs w:val="18"/>
          <w:shd w:val="clear" w:color="auto" w:fill="FFFFFF"/>
          <w:rtl w:val="0"/>
        </w:rPr>
        <w:drawing>
          <wp:inline distT="0" distB="0" distL="0" distR="0">
            <wp:extent cx="6119495" cy="3437255"/>
            <wp:effectExtent l="0" t="0" r="0" b="0"/>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6"/>
                    <a:stretch>
                      <a:fillRect/>
                    </a:stretch>
                  </pic:blipFill>
                  <pic:spPr>
                    <a:xfrm>
                      <a:off x="0" y="0"/>
                      <a:ext cx="6120057" cy="3437363"/>
                    </a:xfrm>
                    <a:prstGeom prst="rect">
                      <a:avLst/>
                    </a:prstGeom>
                    <a:ln w="12700" cap="flat">
                      <a:noFill/>
                      <a:miter lim="400000"/>
                      <a:headEnd/>
                      <a:tailEnd/>
                    </a:ln>
                    <a:effectLst/>
                  </pic:spPr>
                </pic:pic>
              </a:graphicData>
            </a:graphic>
          </wp:inline>
        </w:drawing>
      </w:r>
    </w:p>
    <w:p>
      <w:pPr>
        <w:pStyle w:val="7"/>
        <w:framePr w:w="0" w:hRule="auto" w:wrap="auto" w:vAnchor="margin" w:hAnchor="text" w:yAlign="inline"/>
        <w:spacing w:line="360" w:lineRule="auto"/>
        <w:jc w:val="left"/>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CADR refers to the ratio of air purifier output clean air obtained by the American Association of Home Appliance Manufacturers (AHAM) according to strict test standards. The higher the CADR value, the higher the purification efficiency of the purifier.</w:t>
      </w:r>
    </w:p>
    <w:p>
      <w:pPr>
        <w:pStyle w:val="7"/>
        <w:framePr w:w="0" w:hRule="auto" w:wrap="auto" w:vAnchor="margin" w:hAnchor="text" w:yAlign="inline"/>
        <w:spacing w:line="360" w:lineRule="auto"/>
        <w:jc w:val="left"/>
        <w:rPr>
          <w:rFonts w:hint="eastAsia" w:ascii="微软雅黑" w:hAnsi="微软雅黑" w:eastAsia="微软雅黑" w:cs="微软雅黑"/>
          <w:sz w:val="18"/>
          <w:szCs w:val="18"/>
          <w:rtl w:val="0"/>
          <w:lang w:val="en-US"/>
        </w:rPr>
      </w:pPr>
      <w:r>
        <w:rPr>
          <w:rFonts w:hint="eastAsia" w:ascii="微软雅黑" w:hAnsi="微软雅黑" w:eastAsia="微软雅黑" w:cs="微软雅黑"/>
          <w:b w:val="0"/>
          <w:bCs w:val="0"/>
          <w:i w:val="0"/>
          <w:iCs w:val="0"/>
          <w:sz w:val="18"/>
          <w:szCs w:val="18"/>
          <w:shd w:val="clear" w:color="auto" w:fill="FFFFFF"/>
        </w:rPr>
        <w:br w:type="textWrapping"/>
      </w:r>
      <w:r>
        <w:rPr>
          <w:rFonts w:hint="eastAsia" w:ascii="微软雅黑" w:hAnsi="微软雅黑" w:eastAsia="微软雅黑" w:cs="微软雅黑"/>
          <w:sz w:val="18"/>
          <w:szCs w:val="18"/>
          <w:rtl w:val="0"/>
          <w:lang w:val="en-US"/>
        </w:rPr>
        <w:t>Often used to indicate the purification efficiency of the air purifier.</w:t>
      </w:r>
    </w:p>
    <w:p>
      <w:pPr>
        <w:pStyle w:val="7"/>
        <w:framePr w:w="0" w:hRule="auto" w:wrap="auto" w:vAnchor="margin" w:hAnchor="text" w:yAlign="inline"/>
        <w:spacing w:line="360" w:lineRule="auto"/>
        <w:jc w:val="left"/>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left"/>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 performance of the air purifier is mainly determined by the clean air output ratio (CADR [1] value). The higher the clean air output ratio, the higher the purification efficiency of the purifier. To make the indoor air quality reach a certain clean standard, the air purifier has two necessary hard indicators. 1. The indoor air must be guaranteed to reach a certain number of air changes (international 5 times); 2. One purifying of the air purifier Efficiency must be high. These two hard-index air purifiers keep indoor pollutants at a lower concentration if there is a continuous source of pollution in the room.</w:t>
      </w:r>
    </w:p>
    <w:p>
      <w:pPr>
        <w:pStyle w:val="7"/>
        <w:framePr w:w="0" w:hRule="auto" w:wrap="auto" w:vAnchor="margin" w:hAnchor="text" w:yAlign="inline"/>
        <w:spacing w:line="360" w:lineRule="auto"/>
        <w:jc w:val="left"/>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left"/>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First, it must be ensured that the indoor air reaches a certain number of air changes, that is, the fan built in the air purifier has a certain amount of air. The international standard is to ensure that the air is ventilated five times per hour in the applicable area.</w:t>
      </w:r>
    </w:p>
    <w:p>
      <w:pPr>
        <w:pStyle w:val="7"/>
        <w:framePr w:w="0" w:hRule="auto" w:wrap="auto" w:vAnchor="margin" w:hAnchor="text" w:yAlign="inline"/>
        <w:spacing w:line="360" w:lineRule="auto"/>
        <w:jc w:val="left"/>
        <w:rPr>
          <w:rFonts w:hint="eastAsia" w:ascii="微软雅黑" w:hAnsi="微软雅黑" w:eastAsia="微软雅黑" w:cs="微软雅黑"/>
          <w:sz w:val="18"/>
          <w:szCs w:val="18"/>
          <w:rtl w:val="0"/>
        </w:rPr>
      </w:pPr>
      <w:r>
        <w:rPr>
          <w:rFonts w:hint="eastAsia" w:ascii="微软雅黑" w:hAnsi="微软雅黑" w:eastAsia="微软雅黑" w:cs="微软雅黑"/>
          <w:b w:val="0"/>
          <w:bCs w:val="0"/>
          <w:i w:val="0"/>
          <w:iCs w:val="0"/>
          <w:sz w:val="18"/>
          <w:szCs w:val="18"/>
          <w:shd w:val="clear" w:color="auto" w:fill="FFFFFF"/>
        </w:rPr>
        <w:br w:type="textWrapping"/>
      </w:r>
      <w:r>
        <w:rPr>
          <w:rFonts w:hint="eastAsia" w:ascii="微软雅黑" w:hAnsi="微软雅黑" w:eastAsia="微软雅黑" w:cs="微软雅黑"/>
          <w:sz w:val="18"/>
          <w:szCs w:val="18"/>
          <w:rtl w:val="0"/>
          <w:lang w:val="en-US"/>
        </w:rPr>
        <w:t>Take an air purifier for example:</w:t>
      </w:r>
      <w:r>
        <w:rPr>
          <w:rFonts w:hint="eastAsia" w:ascii="微软雅黑" w:hAnsi="微软雅黑" w:eastAsia="微软雅黑" w:cs="微软雅黑"/>
          <w:b w:val="0"/>
          <w:bCs w:val="0"/>
          <w:i w:val="0"/>
          <w:iCs w:val="0"/>
          <w:sz w:val="18"/>
          <w:szCs w:val="18"/>
          <w:shd w:val="clear" w:color="auto" w:fill="FFFFFF"/>
        </w:rPr>
        <w:br w:type="textWrapping"/>
      </w:r>
      <w:r>
        <w:rPr>
          <w:rFonts w:hint="eastAsia" w:ascii="微软雅黑" w:hAnsi="微软雅黑" w:eastAsia="微软雅黑" w:cs="微软雅黑"/>
          <w:sz w:val="18"/>
          <w:szCs w:val="18"/>
          <w:rtl w:val="0"/>
          <w:lang w:val="en-US"/>
        </w:rPr>
        <w:t>The calculation formula for the applicable area of the air purifier:</w:t>
      </w:r>
      <w:r>
        <w:rPr>
          <w:rFonts w:hint="eastAsia" w:ascii="微软雅黑" w:hAnsi="微软雅黑" w:eastAsia="微软雅黑" w:cs="微软雅黑"/>
          <w:b w:val="0"/>
          <w:bCs w:val="0"/>
          <w:i w:val="0"/>
          <w:iCs w:val="0"/>
          <w:sz w:val="18"/>
          <w:szCs w:val="18"/>
          <w:shd w:val="clear" w:color="auto" w:fill="FFFFFF"/>
        </w:rPr>
        <w:br w:type="textWrapping"/>
      </w:r>
      <w:r>
        <w:rPr>
          <w:rFonts w:hint="eastAsia" w:ascii="微软雅黑" w:hAnsi="微软雅黑" w:eastAsia="微软雅黑" w:cs="微软雅黑"/>
          <w:sz w:val="18"/>
          <w:szCs w:val="18"/>
          <w:rtl w:val="0"/>
          <w:lang w:val="en-US"/>
        </w:rPr>
        <w:t>Applicable area S (m2) = 12F/60H</w:t>
      </w:r>
      <w:r>
        <w:rPr>
          <w:rFonts w:hint="eastAsia" w:ascii="微软雅黑" w:hAnsi="微软雅黑" w:eastAsia="微软雅黑" w:cs="微软雅黑"/>
          <w:b w:val="0"/>
          <w:bCs w:val="0"/>
          <w:i w:val="0"/>
          <w:iCs w:val="0"/>
          <w:sz w:val="18"/>
          <w:szCs w:val="18"/>
          <w:shd w:val="clear" w:color="auto" w:fill="FFFFFF"/>
        </w:rPr>
        <w:br w:type="textWrapping"/>
      </w:r>
      <w:r>
        <w:rPr>
          <w:rFonts w:hint="eastAsia" w:ascii="微软雅黑" w:hAnsi="微软雅黑" w:eastAsia="微软雅黑" w:cs="微软雅黑"/>
          <w:sz w:val="18"/>
          <w:szCs w:val="18"/>
          <w:rtl w:val="0"/>
          <w:lang w:val="en-US"/>
        </w:rPr>
        <w:t>among them:</w:t>
      </w:r>
      <w:r>
        <w:rPr>
          <w:rFonts w:hint="eastAsia" w:ascii="微软雅黑" w:hAnsi="微软雅黑" w:eastAsia="微软雅黑" w:cs="微软雅黑"/>
          <w:b w:val="0"/>
          <w:bCs w:val="0"/>
          <w:i w:val="0"/>
          <w:iCs w:val="0"/>
          <w:sz w:val="18"/>
          <w:szCs w:val="18"/>
          <w:shd w:val="clear" w:color="auto" w:fill="FFFFFF"/>
        </w:rPr>
        <w:br w:type="textWrapping"/>
      </w:r>
      <w:r>
        <w:rPr>
          <w:rFonts w:hint="eastAsia" w:ascii="微软雅黑" w:hAnsi="微软雅黑" w:eastAsia="微软雅黑" w:cs="微软雅黑"/>
          <w:sz w:val="18"/>
          <w:szCs w:val="18"/>
          <w:rtl w:val="0"/>
          <w:lang w:val="en-US"/>
        </w:rPr>
        <w:t>5 times per hour, every 12 minutes;</w:t>
      </w:r>
      <w:r>
        <w:rPr>
          <w:rFonts w:hint="eastAsia" w:ascii="微软雅黑" w:hAnsi="微软雅黑" w:eastAsia="微软雅黑" w:cs="微软雅黑"/>
          <w:b w:val="0"/>
          <w:bCs w:val="0"/>
          <w:i w:val="0"/>
          <w:iCs w:val="0"/>
          <w:sz w:val="18"/>
          <w:szCs w:val="18"/>
          <w:shd w:val="clear" w:color="auto" w:fill="FFFFFF"/>
        </w:rPr>
        <w:br w:type="textWrapping"/>
      </w:r>
      <w:r>
        <w:rPr>
          <w:rFonts w:hint="eastAsia" w:ascii="微软雅黑" w:hAnsi="微软雅黑" w:eastAsia="微软雅黑" w:cs="微软雅黑"/>
          <w:sz w:val="18"/>
          <w:szCs w:val="18"/>
          <w:rtl w:val="0"/>
          <w:lang w:val="en-US"/>
        </w:rPr>
        <w:t>F = the maximum air output of the air purifier, the unit is cubic meters / hour;</w:t>
      </w:r>
      <w:r>
        <w:rPr>
          <w:rFonts w:hint="eastAsia" w:ascii="微软雅黑" w:hAnsi="微软雅黑" w:eastAsia="微软雅黑" w:cs="微软雅黑"/>
          <w:b w:val="0"/>
          <w:bCs w:val="0"/>
          <w:i w:val="0"/>
          <w:iCs w:val="0"/>
          <w:sz w:val="18"/>
          <w:szCs w:val="18"/>
          <w:shd w:val="clear" w:color="auto" w:fill="FFFFFF"/>
        </w:rPr>
        <w:br w:type="textWrapping"/>
      </w:r>
      <w:r>
        <w:rPr>
          <w:rFonts w:hint="eastAsia" w:ascii="微软雅黑" w:hAnsi="微软雅黑" w:eastAsia="微软雅黑" w:cs="微软雅黑"/>
          <w:sz w:val="18"/>
          <w:szCs w:val="18"/>
          <w:rtl w:val="0"/>
          <w:lang w:val="en-US"/>
        </w:rPr>
        <w:t>H = height of the room, generally 2.8 meters.</w:t>
      </w:r>
      <w:r>
        <w:rPr>
          <w:rFonts w:hint="eastAsia" w:ascii="微软雅黑" w:hAnsi="微软雅黑" w:eastAsia="微软雅黑" w:cs="微软雅黑"/>
          <w:b w:val="0"/>
          <w:bCs w:val="0"/>
          <w:i w:val="0"/>
          <w:iCs w:val="0"/>
          <w:sz w:val="18"/>
          <w:szCs w:val="18"/>
          <w:shd w:val="clear" w:color="auto" w:fill="FFFFFF"/>
        </w:rPr>
        <w:br w:type="textWrapping"/>
      </w:r>
      <w:r>
        <w:rPr>
          <w:rFonts w:hint="eastAsia" w:ascii="微软雅黑" w:hAnsi="微软雅黑" w:eastAsia="微软雅黑" w:cs="微软雅黑"/>
          <w:sz w:val="18"/>
          <w:szCs w:val="18"/>
          <w:rtl w:val="0"/>
          <w:lang w:val="en-US"/>
        </w:rPr>
        <w:t>For example, in an air purifier, the maximum air volume F is 400 cubic meters per hour, and the area S to which the air purifier is applied is calculated as:</w:t>
      </w:r>
      <w:r>
        <w:rPr>
          <w:rFonts w:hint="eastAsia" w:ascii="微软雅黑" w:hAnsi="微软雅黑" w:eastAsia="微软雅黑" w:cs="微软雅黑"/>
          <w:b w:val="0"/>
          <w:bCs w:val="0"/>
          <w:i w:val="0"/>
          <w:iCs w:val="0"/>
          <w:sz w:val="18"/>
          <w:szCs w:val="18"/>
          <w:shd w:val="clear" w:color="auto" w:fill="FFFFFF"/>
        </w:rPr>
        <w:br w:type="textWrapping"/>
      </w:r>
      <w:r>
        <w:rPr>
          <w:rFonts w:hint="eastAsia" w:ascii="微软雅黑" w:hAnsi="微软雅黑" w:eastAsia="微软雅黑" w:cs="微软雅黑"/>
          <w:sz w:val="18"/>
          <w:szCs w:val="18"/>
          <w:rtl w:val="0"/>
        </w:rPr>
        <w:t xml:space="preserve">S = 12 </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it-IT"/>
        </w:rPr>
        <w:t>400 / (60 * 2.8) = 28.57 square meters</w:t>
      </w:r>
      <w:r>
        <w:rPr>
          <w:rFonts w:hint="eastAsia" w:ascii="微软雅黑" w:hAnsi="微软雅黑" w:eastAsia="微软雅黑" w:cs="微软雅黑"/>
          <w:b w:val="0"/>
          <w:bCs w:val="0"/>
          <w:i w:val="0"/>
          <w:iCs w:val="0"/>
          <w:sz w:val="18"/>
          <w:szCs w:val="18"/>
          <w:shd w:val="clear" w:color="auto" w:fill="FFFFFF"/>
        </w:rPr>
        <w:br w:type="textWrapping"/>
      </w:r>
      <w:r>
        <w:rPr>
          <w:rFonts w:hint="eastAsia" w:ascii="微软雅黑" w:hAnsi="微软雅黑" w:eastAsia="微软雅黑" w:cs="微软雅黑"/>
          <w:sz w:val="18"/>
          <w:szCs w:val="18"/>
          <w:rtl w:val="0"/>
          <w:lang w:val="en-US"/>
        </w:rPr>
        <w:t>The room size of the air purifier is approximately 30 square meters if other factors such as the effective volume of the room are considered.</w:t>
      </w:r>
      <w:r>
        <w:rPr>
          <w:rFonts w:hint="eastAsia" w:ascii="微软雅黑" w:hAnsi="微软雅黑" w:eastAsia="微软雅黑" w:cs="微软雅黑"/>
          <w:b w:val="0"/>
          <w:bCs w:val="0"/>
          <w:i w:val="0"/>
          <w:iCs w:val="0"/>
          <w:sz w:val="18"/>
          <w:szCs w:val="18"/>
          <w:shd w:val="clear" w:color="auto" w:fill="FFFFFF"/>
        </w:rPr>
        <w:br w:type="textWrapping"/>
      </w:r>
      <w:r>
        <w:rPr>
          <w:rFonts w:hint="eastAsia" w:ascii="微软雅黑" w:hAnsi="微软雅黑" w:eastAsia="微软雅黑" w:cs="微软雅黑"/>
          <w:sz w:val="18"/>
          <w:szCs w:val="18"/>
          <w:rtl w:val="0"/>
          <w:lang w:val="en-US"/>
        </w:rPr>
        <w:t>The TB400 has an air volume of 400 cubic meters per hour, so the floor area is about 2.8 meters per hour at 30 square meters.</w:t>
      </w:r>
      <w:r>
        <w:rPr>
          <w:rFonts w:hint="eastAsia" w:ascii="微软雅黑" w:hAnsi="微软雅黑" w:eastAsia="微软雅黑" w:cs="微软雅黑"/>
          <w:b w:val="0"/>
          <w:bCs w:val="0"/>
          <w:i w:val="0"/>
          <w:iCs w:val="0"/>
          <w:sz w:val="18"/>
          <w:szCs w:val="18"/>
          <w:shd w:val="clear" w:color="auto" w:fill="FFFFFF"/>
        </w:rPr>
        <w:br w:type="textWrapping"/>
      </w:r>
      <w:r>
        <w:rPr>
          <w:rFonts w:hint="eastAsia" w:ascii="微软雅黑" w:hAnsi="微软雅黑" w:eastAsia="微软雅黑" w:cs="微软雅黑"/>
          <w:sz w:val="18"/>
          <w:szCs w:val="18"/>
          <w:rtl w:val="0"/>
        </w:rPr>
        <w:t>400 / (30</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2.8) = 4.7 times, then calculate the volume, about 5 times per hour.</w:t>
      </w:r>
      <w:r>
        <w:rPr>
          <w:rFonts w:hint="eastAsia" w:ascii="微软雅黑" w:hAnsi="微软雅黑" w:eastAsia="微软雅黑" w:cs="微软雅黑"/>
          <w:b w:val="0"/>
          <w:bCs w:val="0"/>
          <w:i w:val="0"/>
          <w:iCs w:val="0"/>
          <w:sz w:val="18"/>
          <w:szCs w:val="18"/>
          <w:shd w:val="clear" w:color="auto" w:fill="FFFFFF"/>
        </w:rPr>
        <w:br w:type="textWrapping"/>
      </w:r>
      <w:r>
        <w:rPr>
          <w:rFonts w:hint="eastAsia" w:ascii="微软雅黑" w:hAnsi="微软雅黑" w:eastAsia="微软雅黑" w:cs="微软雅黑"/>
          <w:sz w:val="18"/>
          <w:szCs w:val="18"/>
          <w:rtl w:val="0"/>
          <w:lang w:val="en-US"/>
        </w:rPr>
        <w:t>Second, the primary purification efficiency of the air purifier must be relatively high, and the higher the purification efficiency (CADR), the better the air purifier is.</w:t>
      </w:r>
      <w:r>
        <w:rPr>
          <w:rFonts w:hint="eastAsia" w:ascii="微软雅黑" w:hAnsi="微软雅黑" w:eastAsia="微软雅黑" w:cs="微软雅黑"/>
          <w:b w:val="0"/>
          <w:bCs w:val="0"/>
          <w:i w:val="0"/>
          <w:iCs w:val="0"/>
          <w:sz w:val="18"/>
          <w:szCs w:val="18"/>
          <w:shd w:val="clear" w:color="auto" w:fill="FFFFFF"/>
        </w:rPr>
        <w:br w:type="textWrapping"/>
      </w:r>
      <w:r>
        <w:rPr>
          <w:rFonts w:hint="eastAsia" w:ascii="微软雅黑" w:hAnsi="微软雅黑" w:eastAsia="微软雅黑" w:cs="微软雅黑"/>
          <w:sz w:val="18"/>
          <w:szCs w:val="18"/>
          <w:rtl w:val="0"/>
          <w:lang w:val="en-US"/>
        </w:rPr>
        <w:t>The Purification Efficiency (CADR) value has three indicators:</w:t>
      </w:r>
      <w:r>
        <w:rPr>
          <w:rFonts w:hint="eastAsia" w:ascii="微软雅黑" w:hAnsi="微软雅黑" w:eastAsia="微软雅黑" w:cs="微软雅黑"/>
          <w:b w:val="0"/>
          <w:bCs w:val="0"/>
          <w:i w:val="0"/>
          <w:iCs w:val="0"/>
          <w:sz w:val="18"/>
          <w:szCs w:val="18"/>
          <w:shd w:val="clear" w:color="auto" w:fill="FFFFFF"/>
        </w:rPr>
        <w:br w:type="textWrapping"/>
      </w:r>
      <w:r>
        <w:rPr>
          <w:rFonts w:hint="eastAsia" w:ascii="微软雅黑" w:hAnsi="微软雅黑" w:eastAsia="微软雅黑" w:cs="微软雅黑"/>
          <w:sz w:val="18"/>
          <w:szCs w:val="18"/>
          <w:rtl w:val="0"/>
        </w:rPr>
        <w:t>1, dust (Dust);</w:t>
      </w:r>
      <w:r>
        <w:rPr>
          <w:rFonts w:hint="eastAsia" w:ascii="微软雅黑" w:hAnsi="微软雅黑" w:eastAsia="微软雅黑" w:cs="微软雅黑"/>
          <w:b w:val="0"/>
          <w:bCs w:val="0"/>
          <w:i w:val="0"/>
          <w:iCs w:val="0"/>
          <w:sz w:val="18"/>
          <w:szCs w:val="18"/>
          <w:shd w:val="clear" w:color="auto" w:fill="FFFFFF"/>
        </w:rPr>
        <w:br w:type="textWrapping"/>
      </w:r>
      <w:r>
        <w:rPr>
          <w:rFonts w:hint="eastAsia" w:ascii="微软雅黑" w:hAnsi="微软雅黑" w:eastAsia="微软雅黑" w:cs="微软雅黑"/>
          <w:sz w:val="18"/>
          <w:szCs w:val="18"/>
          <w:rtl w:val="0"/>
          <w:lang w:val="en-US"/>
        </w:rPr>
        <w:t>2. Secondhand smoke (Tobacco Smoke);</w:t>
      </w:r>
      <w:r>
        <w:rPr>
          <w:rFonts w:hint="eastAsia" w:ascii="微软雅黑" w:hAnsi="微软雅黑" w:eastAsia="微软雅黑" w:cs="微软雅黑"/>
          <w:b w:val="0"/>
          <w:bCs w:val="0"/>
          <w:i w:val="0"/>
          <w:iCs w:val="0"/>
          <w:sz w:val="18"/>
          <w:szCs w:val="18"/>
          <w:shd w:val="clear" w:color="auto" w:fill="FFFFFF"/>
        </w:rPr>
        <w:br w:type="textWrapping"/>
      </w:r>
      <w:r>
        <w:rPr>
          <w:rFonts w:hint="eastAsia" w:ascii="微软雅黑" w:hAnsi="微软雅黑" w:eastAsia="微软雅黑" w:cs="微软雅黑"/>
          <w:sz w:val="18"/>
          <w:szCs w:val="18"/>
          <w:rtl w:val="0"/>
        </w:rPr>
        <w:t>3. Pollen (Pollen).</w:t>
      </w:r>
    </w:p>
    <w:p>
      <w:pPr>
        <w:pStyle w:val="7"/>
        <w:framePr w:w="0" w:hRule="auto" w:wrap="auto" w:vAnchor="margin" w:hAnchor="text" w:yAlign="inline"/>
        <w:spacing w:line="360" w:lineRule="auto"/>
        <w:jc w:val="left"/>
        <w:rPr>
          <w:rFonts w:hint="eastAsia" w:ascii="微软雅黑" w:hAnsi="微软雅黑" w:eastAsia="微软雅黑" w:cs="微软雅黑"/>
          <w:sz w:val="18"/>
          <w:szCs w:val="18"/>
          <w:rtl w:val="0"/>
          <w:lang w:val="en-US"/>
        </w:rPr>
      </w:pPr>
      <w:r>
        <w:rPr>
          <w:rFonts w:hint="eastAsia" w:ascii="微软雅黑" w:hAnsi="微软雅黑" w:eastAsia="微软雅黑" w:cs="微软雅黑"/>
          <w:b w:val="0"/>
          <w:bCs w:val="0"/>
          <w:i w:val="0"/>
          <w:iCs w:val="0"/>
          <w:sz w:val="18"/>
          <w:szCs w:val="18"/>
          <w:shd w:val="clear" w:color="auto" w:fill="FFFFFF"/>
        </w:rPr>
        <w:br w:type="textWrapping"/>
      </w:r>
      <w:r>
        <w:rPr>
          <w:rFonts w:hint="eastAsia" w:ascii="微软雅黑" w:hAnsi="微软雅黑" w:eastAsia="微软雅黑" w:cs="微软雅黑"/>
          <w:sz w:val="18"/>
          <w:szCs w:val="18"/>
          <w:rtl w:val="0"/>
          <w:lang w:val="en-US"/>
        </w:rPr>
        <w:t>The CADR value is the physical quantity that can quantitatively characterize the two necessary conditions above the air purifier.</w:t>
      </w:r>
    </w:p>
    <w:p>
      <w:pPr>
        <w:pStyle w:val="7"/>
        <w:framePr w:w="0" w:hRule="auto" w:wrap="auto" w:vAnchor="margin" w:hAnchor="text" w:yAlign="inline"/>
        <w:spacing w:line="360" w:lineRule="auto"/>
        <w:jc w:val="left"/>
        <w:rPr>
          <w:rFonts w:hint="eastAsia" w:ascii="微软雅黑" w:hAnsi="微软雅黑" w:eastAsia="微软雅黑" w:cs="微软雅黑"/>
          <w:sz w:val="18"/>
          <w:szCs w:val="18"/>
          <w:rtl w:val="0"/>
          <w:lang w:val="en-US"/>
        </w:rPr>
      </w:pPr>
      <w:r>
        <w:rPr>
          <w:rFonts w:hint="eastAsia" w:ascii="微软雅黑" w:hAnsi="微软雅黑" w:eastAsia="微软雅黑" w:cs="微软雅黑"/>
          <w:b w:val="0"/>
          <w:bCs w:val="0"/>
          <w:i w:val="0"/>
          <w:iCs w:val="0"/>
          <w:sz w:val="18"/>
          <w:szCs w:val="18"/>
          <w:shd w:val="clear" w:color="auto" w:fill="FFFFFF"/>
        </w:rPr>
        <w:br w:type="textWrapping"/>
      </w:r>
      <w:r>
        <w:rPr>
          <w:rFonts w:hint="eastAsia" w:ascii="微软雅黑" w:hAnsi="微软雅黑" w:eastAsia="微软雅黑" w:cs="微软雅黑"/>
          <w:sz w:val="18"/>
          <w:szCs w:val="18"/>
          <w:rtl w:val="0"/>
          <w:lang w:val="en-US"/>
        </w:rPr>
        <w:t>The larger the CADR value, the higher the purification efficiency of the air purifier. Using the CADR value, you can evaluate the air purifier in operation.</w:t>
      </w:r>
    </w:p>
    <w:p>
      <w:pPr>
        <w:pStyle w:val="7"/>
        <w:framePr w:w="0" w:hRule="auto" w:wrap="auto" w:vAnchor="margin" w:hAnchor="text" w:yAlign="inline"/>
        <w:spacing w:line="360" w:lineRule="auto"/>
        <w:jc w:val="left"/>
        <w:rPr>
          <w:rFonts w:hint="eastAsia" w:ascii="微软雅黑" w:hAnsi="微软雅黑" w:eastAsia="微软雅黑" w:cs="微软雅黑"/>
          <w:sz w:val="18"/>
          <w:szCs w:val="18"/>
          <w:rtl w:val="0"/>
          <w:lang w:val="en-US"/>
        </w:rPr>
      </w:pPr>
      <w:r>
        <w:rPr>
          <w:rFonts w:hint="eastAsia" w:ascii="微软雅黑" w:hAnsi="微软雅黑" w:eastAsia="微软雅黑" w:cs="微软雅黑"/>
          <w:b w:val="0"/>
          <w:bCs w:val="0"/>
          <w:i w:val="0"/>
          <w:iCs w:val="0"/>
          <w:sz w:val="18"/>
          <w:szCs w:val="18"/>
          <w:shd w:val="clear" w:color="auto" w:fill="FFFFFF"/>
        </w:rPr>
        <w:br w:type="textWrapping"/>
      </w:r>
      <w:r>
        <w:rPr>
          <w:rFonts w:hint="eastAsia" w:ascii="微软雅黑" w:hAnsi="微软雅黑" w:eastAsia="微软雅黑" w:cs="微软雅黑"/>
          <w:sz w:val="18"/>
          <w:szCs w:val="18"/>
          <w:rtl w:val="0"/>
          <w:lang w:val="en-US"/>
        </w:rPr>
        <w:t>After a certain period of time, the effect of indoor air pollutants is removed.</w:t>
      </w:r>
    </w:p>
    <w:p>
      <w:pPr>
        <w:pStyle w:val="7"/>
        <w:framePr w:w="0" w:hRule="auto" w:wrap="auto" w:vAnchor="margin" w:hAnchor="text" w:yAlign="inline"/>
        <w:spacing w:line="360" w:lineRule="auto"/>
        <w:jc w:val="left"/>
        <w:rPr>
          <w:rFonts w:hint="eastAsia" w:ascii="微软雅黑" w:hAnsi="微软雅黑" w:eastAsia="微软雅黑" w:cs="微软雅黑"/>
          <w:sz w:val="18"/>
          <w:szCs w:val="18"/>
        </w:rPr>
      </w:pPr>
      <w:bookmarkStart w:id="0" w:name="_GoBack"/>
      <w:bookmarkEnd w:id="0"/>
      <w:r>
        <w:rPr>
          <w:rFonts w:hint="eastAsia" w:ascii="微软雅黑" w:hAnsi="微软雅黑" w:eastAsia="微软雅黑" w:cs="微软雅黑"/>
          <w:b w:val="0"/>
          <w:bCs w:val="0"/>
          <w:i w:val="0"/>
          <w:iCs w:val="0"/>
          <w:sz w:val="18"/>
          <w:szCs w:val="18"/>
          <w:shd w:val="clear" w:color="auto" w:fill="FFFFFF"/>
        </w:rPr>
        <w:br w:type="textWrapping"/>
      </w:r>
      <w:r>
        <w:rPr>
          <w:rFonts w:hint="eastAsia" w:ascii="微软雅黑" w:hAnsi="微软雅黑" w:eastAsia="微软雅黑" w:cs="微软雅黑"/>
          <w:sz w:val="18"/>
          <w:szCs w:val="18"/>
          <w:rtl w:val="0"/>
          <w:lang w:val="en-US"/>
        </w:rPr>
        <w:t>If there is a continuous source of pollution in the room, use an air purifier with a large CADR value to keep indoor pollutants</w:t>
      </w:r>
      <w:r>
        <w:rPr>
          <w:rFonts w:hint="eastAsia" w:ascii="微软雅黑" w:hAnsi="微软雅黑" w:eastAsia="微软雅黑" w:cs="微软雅黑"/>
          <w:b w:val="0"/>
          <w:bCs w:val="0"/>
          <w:i w:val="0"/>
          <w:iCs w:val="0"/>
          <w:sz w:val="18"/>
          <w:szCs w:val="18"/>
          <w:shd w:val="clear" w:color="auto" w:fill="FFFFFF"/>
        </w:rPr>
        <w:br w:type="textWrapping"/>
      </w:r>
      <w:r>
        <w:rPr>
          <w:rFonts w:hint="eastAsia" w:ascii="微软雅黑" w:hAnsi="微软雅黑" w:eastAsia="微软雅黑" w:cs="微软雅黑"/>
          <w:sz w:val="18"/>
          <w:szCs w:val="18"/>
          <w:rtl w:val="0"/>
          <w:lang w:val="en-US"/>
        </w:rPr>
        <w:t>At lower concentrations.</w:t>
      </w:r>
      <w:r>
        <w:rPr>
          <w:rFonts w:hint="eastAsia" w:ascii="微软雅黑" w:hAnsi="微软雅黑" w:eastAsia="微软雅黑" w:cs="微软雅黑"/>
          <w:b w:val="0"/>
          <w:bCs w:val="0"/>
          <w:i w:val="0"/>
          <w:iCs w:val="0"/>
          <w:sz w:val="18"/>
          <w:szCs w:val="18"/>
          <w:shd w:val="clear" w:color="auto" w:fill="FFFFFF"/>
        </w:rPr>
        <w:br w:type="textWrapping"/>
      </w:r>
      <w:r>
        <w:rPr>
          <w:rFonts w:hint="eastAsia" w:ascii="微软雅黑" w:hAnsi="微软雅黑" w:eastAsia="微软雅黑" w:cs="微软雅黑"/>
          <w:sz w:val="18"/>
          <w:szCs w:val="18"/>
          <w:rtl w:val="0"/>
          <w:lang w:val="en-US"/>
        </w:rPr>
        <w:t>From this point of view, although there are many such air purification products on the market, as long as they are measured by these two conditions, like a demon mirror, all true and false will come out.</w:t>
      </w:r>
    </w:p>
    <w:p>
      <w:pPr>
        <w:pStyle w:val="7"/>
        <w:framePr w:w="0" w:hRule="auto" w:wrap="auto" w:vAnchor="margin" w:hAnchor="text" w:yAlign="inline"/>
        <w:spacing w:line="360" w:lineRule="auto"/>
        <w:jc w:val="left"/>
        <w:rPr>
          <w:rFonts w:hint="eastAsia" w:ascii="微软雅黑" w:hAnsi="微软雅黑" w:eastAsia="微软雅黑" w:cs="微软雅黑"/>
          <w:sz w:val="18"/>
          <w:szCs w:val="18"/>
        </w:rPr>
      </w:pPr>
    </w:p>
    <w:p>
      <w:pPr>
        <w:pStyle w:val="7"/>
        <w:framePr w:w="0" w:hRule="auto" w:wrap="auto" w:vAnchor="margin" w:hAnchor="text" w:yAlign="inline"/>
        <w:spacing w:line="36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shd w:val="clear" w:color="auto" w:fill="FFFFFF"/>
          <w:rtl w:val="0"/>
          <w:lang w:val="zh-CN" w:eastAsia="zh-CN"/>
        </w:rPr>
        <w:t>From</w:t>
      </w:r>
      <w:r>
        <w:rPr>
          <w:rFonts w:hint="eastAsia" w:ascii="微软雅黑" w:hAnsi="微软雅黑" w:eastAsia="微软雅黑" w:cs="微软雅黑"/>
          <w:b w:val="0"/>
          <w:bCs w:val="0"/>
          <w:i w:val="0"/>
          <w:iCs w:val="0"/>
          <w:sz w:val="18"/>
          <w:szCs w:val="18"/>
          <w:shd w:val="clear" w:color="auto" w:fill="FFFFFF"/>
          <w:rtl w:val="0"/>
          <w:lang w:val="zh-CN" w:eastAsia="zh-CN"/>
        </w:rPr>
        <w:t>：</w:t>
      </w:r>
      <w:r>
        <w:rPr>
          <w:rFonts w:hint="eastAsia" w:ascii="微软雅黑" w:hAnsi="微软雅黑" w:eastAsia="微软雅黑" w:cs="微软雅黑"/>
          <w:sz w:val="18"/>
          <w:szCs w:val="18"/>
          <w:shd w:val="clear" w:color="auto" w:fill="FFFFFF"/>
          <w:rtl w:val="0"/>
          <w:lang w:val="en-US"/>
        </w:rPr>
        <w:t>http://www.olansigroup.com/2084.html</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3BBF75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qFormat/>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 w:type="paragraph" w:customStyle="1" w:styleId="8">
    <w:name w:val="默认"/>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Helvetica Neue" w:cs="Helvetica Neue"/>
      <w:color w:val="000000"/>
      <w:spacing w:val="0"/>
      <w:w w:val="100"/>
      <w:kern w:val="0"/>
      <w:position w:val="0"/>
      <w:sz w:val="22"/>
      <w:szCs w:val="22"/>
      <w:u w:val="none" w:color="auto"/>
      <w:vertAlign w:val="baseli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Office_11.1.0.8214_F1E327BC-269C-435d-A152-05C5408002CA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2019-01-30T10:03:33Z</dcterms:created>
  <dc:creator>Administrator</dc:creator>
  <cp:lastModifiedBy>一路向北</cp:lastModifiedBy>
  <dcterms:modified xsi:type="dcterms:W3CDTF">2019-01-30T10:04:19Z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